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F7" w:rsidRDefault="00C12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22F7" w:rsidRDefault="00C122F7">
      <w:pPr>
        <w:pStyle w:val="ConsPlusNormal"/>
        <w:jc w:val="both"/>
        <w:outlineLvl w:val="0"/>
      </w:pPr>
    </w:p>
    <w:p w:rsidR="00C122F7" w:rsidRDefault="00C122F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C122F7" w:rsidRDefault="00C122F7">
      <w:pPr>
        <w:pStyle w:val="ConsPlusNormal"/>
        <w:jc w:val="both"/>
      </w:pPr>
      <w:r>
        <w:t>Республики Беларусь 10 марта 2015 г. N 1/15690</w:t>
      </w: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F7" w:rsidRDefault="00C122F7">
      <w:pPr>
        <w:pStyle w:val="ConsPlusNormal"/>
      </w:pPr>
    </w:p>
    <w:p w:rsidR="00C122F7" w:rsidRDefault="00C122F7">
      <w:pPr>
        <w:pStyle w:val="ConsPlusTitle"/>
        <w:jc w:val="center"/>
      </w:pPr>
      <w:r>
        <w:t>УКАЗ ПРЕЗИДЕНТА РЕСПУБЛИКИ БЕЛАРУСЬ</w:t>
      </w:r>
    </w:p>
    <w:p w:rsidR="00C122F7" w:rsidRDefault="00C122F7">
      <w:pPr>
        <w:pStyle w:val="ConsPlusTitle"/>
        <w:jc w:val="center"/>
      </w:pPr>
      <w:r>
        <w:t>9 марта 2015 г. N 115</w:t>
      </w:r>
    </w:p>
    <w:p w:rsidR="00C122F7" w:rsidRDefault="00C122F7">
      <w:pPr>
        <w:pStyle w:val="ConsPlusTitle"/>
        <w:jc w:val="center"/>
      </w:pPr>
    </w:p>
    <w:p w:rsidR="00C122F7" w:rsidRDefault="00C122F7">
      <w:pPr>
        <w:pStyle w:val="ConsPlusTitle"/>
        <w:jc w:val="center"/>
      </w:pPr>
      <w:r>
        <w:t>ОБ УСТАНОВЛЕНИИ БЕЗВИЗОВОГО ПОРЯДКА ВЪЕЗДА И ВЫЕЗДА ИНОСТРАННЫХ ГРАЖДАН</w:t>
      </w:r>
    </w:p>
    <w:p w:rsidR="00C122F7" w:rsidRDefault="00C122F7">
      <w:pPr>
        <w:pStyle w:val="ConsPlusNormal"/>
      </w:pPr>
    </w:p>
    <w:p w:rsidR="00C122F7" w:rsidRDefault="00C122F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использования объектов туристической инфраструктуры Национального</w:t>
      </w:r>
      <w:proofErr w:type="gramEnd"/>
      <w:r>
        <w:t xml:space="preserve"> парка "Беловежская пуща" и дальнейшего развития трансграничного туризма ПОСТАНОВЛЯЮ:</w:t>
      </w:r>
    </w:p>
    <w:p w:rsidR="00C122F7" w:rsidRDefault="00C122F7">
      <w:pPr>
        <w:pStyle w:val="ConsPlusNormal"/>
        <w:ind w:firstLine="540"/>
        <w:jc w:val="both"/>
      </w:pPr>
      <w:bookmarkStart w:id="0" w:name="P11"/>
      <w:bookmarkEnd w:id="0"/>
      <w:r>
        <w:t>1. Установить для иностранных граждан безвизовый порядок въезда в Республику Беларусь, выезда из Республики Беларусь в пункте пропуска через Государственную границу Республики Беларусь Переров (Беловежа) (далее - пункт пропуска) и временного пребывания в туристических целях на срок до трех суток (далее - временное пребывание) на территории Национального парка "Беловежская пуща" (далее - Национальный парк).</w:t>
      </w:r>
    </w:p>
    <w:p w:rsidR="00C122F7" w:rsidRDefault="00C122F7">
      <w:pPr>
        <w:pStyle w:val="ConsPlusNormal"/>
        <w:ind w:firstLine="540"/>
        <w:jc w:val="both"/>
      </w:pPr>
      <w:r>
        <w:t>2. Определить, что основанием для безвизового въезда в Республику Беларусь, выезда из Республики Беларусь в пункте пропуска и временного пребывания на территории Национального парка является документ, предоставляющий иностранному гражданину право на посещение Национального парка.</w:t>
      </w:r>
    </w:p>
    <w:p w:rsidR="00C122F7" w:rsidRDefault="00C122F7">
      <w:pPr>
        <w:pStyle w:val="ConsPlusNormal"/>
        <w:ind w:firstLine="540"/>
        <w:jc w:val="both"/>
      </w:pPr>
      <w:r>
        <w:t xml:space="preserve">3. Иностранный гражданин, намеревающийся посетить Национальный парк, при безвизовом въезде в Республику Беларусь и выезде из Республики Беларусь в пункте пропуска обязан предъявить действительный </w:t>
      </w:r>
      <w:hyperlink r:id="rId5" w:history="1">
        <w:r>
          <w:rPr>
            <w:color w:val="0000FF"/>
          </w:rPr>
          <w:t>документ</w:t>
        </w:r>
      </w:hyperlink>
      <w:r>
        <w:t xml:space="preserve"> для выезда за границу и документ, предоставляющий право на посещение Национального парка.</w:t>
      </w: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F7" w:rsidRDefault="00C122F7">
      <w:pPr>
        <w:pStyle w:val="ConsPlusNormal"/>
        <w:ind w:firstLine="540"/>
        <w:jc w:val="both"/>
      </w:pPr>
      <w:r>
        <w:t>Пункт 4 вступил в силу с 9 марта 2015 года (</w:t>
      </w:r>
      <w:hyperlink w:anchor="P24" w:history="1">
        <w:r>
          <w:rPr>
            <w:color w:val="0000FF"/>
          </w:rPr>
          <w:t>абзац второй пункта 5</w:t>
        </w:r>
      </w:hyperlink>
      <w:r>
        <w:t xml:space="preserve"> данного документа).</w:t>
      </w: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F7" w:rsidRDefault="00C122F7">
      <w:pPr>
        <w:pStyle w:val="ConsPlusNormal"/>
        <w:ind w:firstLine="540"/>
        <w:jc w:val="both"/>
      </w:pPr>
      <w:bookmarkStart w:id="1" w:name="P17"/>
      <w:bookmarkEnd w:id="1"/>
      <w:r>
        <w:t>4. Совету Министров Республики Беларусь в трехмесячный срок:</w:t>
      </w:r>
    </w:p>
    <w:p w:rsidR="00C122F7" w:rsidRDefault="00C122F7">
      <w:pPr>
        <w:pStyle w:val="ConsPlusNormal"/>
        <w:ind w:firstLine="540"/>
        <w:jc w:val="both"/>
      </w:pPr>
      <w:r>
        <w:t xml:space="preserve">разработать и утвердить </w:t>
      </w:r>
      <w:hyperlink r:id="rId6" w:history="1">
        <w:r>
          <w:rPr>
            <w:color w:val="0000FF"/>
          </w:rPr>
          <w:t>форму</w:t>
        </w:r>
      </w:hyperlink>
      <w:r>
        <w:t xml:space="preserve"> документа, предоставляющего иностранному гражданину право на посещение Национального парка, определить </w:t>
      </w:r>
      <w:hyperlink r:id="rId7" w:history="1">
        <w:r>
          <w:rPr>
            <w:color w:val="0000FF"/>
          </w:rPr>
          <w:t>порядок</w:t>
        </w:r>
      </w:hyperlink>
      <w:r>
        <w:t xml:space="preserve"> посещения Национального парка иностранными гражданами в соответствии с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C122F7" w:rsidRDefault="00C122F7">
      <w:pPr>
        <w:pStyle w:val="ConsPlusNormal"/>
        <w:ind w:firstLine="540"/>
        <w:jc w:val="both"/>
      </w:pPr>
      <w:r>
        <w:t>принять иные меры по реализации настоящего Указа.</w:t>
      </w: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F7" w:rsidRDefault="00C122F7">
      <w:pPr>
        <w:pStyle w:val="ConsPlusNormal"/>
        <w:ind w:firstLine="540"/>
        <w:jc w:val="both"/>
      </w:pPr>
      <w:r>
        <w:t>Пункт 5 вступил в силу с 9 марта 2015 года.</w:t>
      </w: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2F7" w:rsidRDefault="00C122F7">
      <w:pPr>
        <w:pStyle w:val="ConsPlusNormal"/>
        <w:ind w:firstLine="540"/>
        <w:jc w:val="both"/>
      </w:pPr>
      <w:r>
        <w:t>5. Настоящий Указ вступает в силу в следующем порядке:</w:t>
      </w:r>
    </w:p>
    <w:bookmarkStart w:id="2" w:name="P24"/>
    <w:bookmarkEnd w:id="2"/>
    <w:p w:rsidR="00C122F7" w:rsidRDefault="00C122F7">
      <w:pPr>
        <w:pStyle w:val="ConsPlusNormal"/>
        <w:ind w:firstLine="540"/>
        <w:jc w:val="both"/>
      </w:pPr>
      <w:r>
        <w:fldChar w:fldCharType="begin"/>
      </w:r>
      <w:r>
        <w:instrText>HYPERLINK \l "P17"</w:instrText>
      </w:r>
      <w:r>
        <w:fldChar w:fldCharType="separate"/>
      </w:r>
      <w:r>
        <w:rPr>
          <w:color w:val="0000FF"/>
        </w:rPr>
        <w:t>пункт 4</w:t>
      </w:r>
      <w:r>
        <w:fldChar w:fldCharType="end"/>
      </w:r>
      <w:r>
        <w:t xml:space="preserve"> и настоящий пункт - со дня подписания настоящего Указа;</w:t>
      </w:r>
    </w:p>
    <w:p w:rsidR="00C122F7" w:rsidRDefault="00C122F7">
      <w:pPr>
        <w:pStyle w:val="ConsPlusNormal"/>
        <w:ind w:firstLine="540"/>
        <w:jc w:val="both"/>
      </w:pPr>
      <w:r>
        <w:t>иные положения этого Указа - через три месяца после его официального опубликования.</w:t>
      </w:r>
    </w:p>
    <w:p w:rsidR="00C122F7" w:rsidRDefault="00C122F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22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2F7" w:rsidRDefault="00C122F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2F7" w:rsidRDefault="00C122F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122F7" w:rsidRDefault="00C122F7">
      <w:pPr>
        <w:pStyle w:val="ConsPlusNormal"/>
      </w:pPr>
    </w:p>
    <w:p w:rsidR="00C122F7" w:rsidRDefault="00C122F7">
      <w:pPr>
        <w:pStyle w:val="ConsPlusNormal"/>
      </w:pPr>
    </w:p>
    <w:p w:rsidR="00C122F7" w:rsidRDefault="00C12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2A5" w:rsidRDefault="001762A5"/>
    <w:sectPr w:rsidR="001762A5" w:rsidSect="002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22F7"/>
    <w:rsid w:val="001762A5"/>
    <w:rsid w:val="00C1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E27ADA08920B3F62203D7247E2371E78E02DC7E994B7C0A32D209D18CA499D1574CBD44C192643606065713g2C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E27ADA08920B3F62203D7247E2371E78E02DC7E994B7C0A32D209D18CA499D1574CBD44C192643606065712g2C0J" TargetMode="External"/><Relationship Id="rId5" Type="http://schemas.openxmlformats.org/officeDocument/2006/relationships/hyperlink" Target="consultantplus://offline/ref=BBEE27ADA08920B3F62203D7247E2371E78E02DC7E994B7C0A32D209D18CA499D1574CBD44C192643606065712g2C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2017-02-24T09:02:00Z</dcterms:created>
  <dcterms:modified xsi:type="dcterms:W3CDTF">2017-02-24T09:02:00Z</dcterms:modified>
</cp:coreProperties>
</file>