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97" w:rsidRDefault="0064069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40697" w:rsidRDefault="00640697">
      <w:pPr>
        <w:pStyle w:val="ConsPlusNormal"/>
        <w:jc w:val="both"/>
        <w:outlineLvl w:val="0"/>
      </w:pPr>
    </w:p>
    <w:p w:rsidR="00640697" w:rsidRDefault="00640697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640697" w:rsidRDefault="00640697">
      <w:pPr>
        <w:pStyle w:val="ConsPlusNormal"/>
        <w:jc w:val="both"/>
      </w:pPr>
      <w:r>
        <w:t>Республики Беларусь 7 июня 2011 г. N 1/12579</w:t>
      </w:r>
    </w:p>
    <w:p w:rsidR="00640697" w:rsidRDefault="006406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0697" w:rsidRDefault="00640697">
      <w:pPr>
        <w:pStyle w:val="ConsPlusNormal"/>
        <w:jc w:val="both"/>
      </w:pPr>
    </w:p>
    <w:p w:rsidR="00640697" w:rsidRDefault="00640697">
      <w:pPr>
        <w:pStyle w:val="ConsPlusTitle"/>
        <w:jc w:val="center"/>
      </w:pPr>
      <w:r>
        <w:t>УКАЗ ПРЕЗИДЕНТА РЕСПУБЛИКИ БЕЛАРУСЬ</w:t>
      </w:r>
    </w:p>
    <w:p w:rsidR="00640697" w:rsidRDefault="00640697">
      <w:pPr>
        <w:pStyle w:val="ConsPlusTitle"/>
        <w:jc w:val="center"/>
      </w:pPr>
      <w:r>
        <w:t>6 июня 2011 г. N 227</w:t>
      </w:r>
    </w:p>
    <w:p w:rsidR="00640697" w:rsidRDefault="00640697">
      <w:pPr>
        <w:pStyle w:val="ConsPlusTitle"/>
        <w:jc w:val="center"/>
      </w:pPr>
    </w:p>
    <w:p w:rsidR="00640697" w:rsidRDefault="00640697">
      <w:pPr>
        <w:pStyle w:val="ConsPlusTitle"/>
        <w:jc w:val="center"/>
      </w:pPr>
      <w:r>
        <w:t>ОБ УСТАНОВЛЕНИИ БЕЗВИЗОВОГО ПОРЯДКА ВЪЕЗДА, ВЫЕЗДА И ОСУЩЕСТВЛЕНИЯ ТРАНЗИТНОГО ПРОЕЗДА (ТРАНЗИТА) ЧЕРЕЗ ТЕРРИТОРИЮ РЕСПУБЛИКИ БЕЛАРУСЬ ГРАЖДАН ГОСУДАРСТВА КАТАР</w:t>
      </w:r>
    </w:p>
    <w:p w:rsidR="00640697" w:rsidRDefault="00640697">
      <w:pPr>
        <w:pStyle w:val="ConsPlusNormal"/>
        <w:ind w:firstLine="540"/>
        <w:jc w:val="both"/>
      </w:pPr>
    </w:p>
    <w:p w:rsidR="00640697" w:rsidRDefault="0064069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второй статьи 27</w:t>
        </w:r>
      </w:hyperlink>
      <w:r>
        <w:t xml:space="preserve"> Закона Республики Беларусь от 4 января 2010 года "О правовом положении иностранных граждан и лиц без гражданства в Республике Беларусь":</w:t>
      </w:r>
    </w:p>
    <w:p w:rsidR="00640697" w:rsidRDefault="00640697">
      <w:pPr>
        <w:pStyle w:val="ConsPlusNormal"/>
        <w:ind w:firstLine="540"/>
        <w:jc w:val="both"/>
      </w:pPr>
      <w:r>
        <w:t xml:space="preserve">1. </w:t>
      </w:r>
      <w:proofErr w:type="gramStart"/>
      <w:r>
        <w:t>Установить для граждан Государства Катар, имеющих действительные паспорта или иные документы, их заменяющие, предназначенные для выезда за границу и выданные соответствующими государственными органами Государства Катар, безвизовый порядок въезда в Республику Беларусь, выезда из Республики Беларусь, транзитного проезда (транзита) через территорию Республики Беларусь и временного пребывания на территории Республики Беларусь на срок не более 30 суток со дня въезда при их</w:t>
      </w:r>
      <w:proofErr w:type="gramEnd"/>
      <w:r>
        <w:t xml:space="preserve"> </w:t>
      </w:r>
      <w:proofErr w:type="gramStart"/>
      <w:r>
        <w:t>следовании</w:t>
      </w:r>
      <w:proofErr w:type="gramEnd"/>
      <w:r>
        <w:t xml:space="preserve"> через международные пункты пропуска, открытые для международного сообщения.</w:t>
      </w:r>
    </w:p>
    <w:p w:rsidR="00640697" w:rsidRDefault="00640697">
      <w:pPr>
        <w:pStyle w:val="ConsPlusNormal"/>
        <w:ind w:firstLine="540"/>
        <w:jc w:val="both"/>
      </w:pPr>
      <w:r>
        <w:t>2. Совету Министров Республики Беларусь принять меры по реализации настоящего Указа.</w:t>
      </w:r>
    </w:p>
    <w:p w:rsidR="00640697" w:rsidRDefault="00640697">
      <w:pPr>
        <w:pStyle w:val="ConsPlusNormal"/>
        <w:ind w:firstLine="540"/>
        <w:jc w:val="both"/>
      </w:pPr>
      <w:r>
        <w:t>3. Настоящий Указ вступает в силу после его официального опубликования.</w:t>
      </w:r>
    </w:p>
    <w:p w:rsidR="00640697" w:rsidRDefault="00640697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4069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0697" w:rsidRDefault="00640697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0697" w:rsidRDefault="00640697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640697" w:rsidRDefault="00640697">
      <w:pPr>
        <w:pStyle w:val="ConsPlusNormal"/>
        <w:jc w:val="both"/>
      </w:pPr>
    </w:p>
    <w:p w:rsidR="00640697" w:rsidRDefault="00640697">
      <w:pPr>
        <w:pStyle w:val="ConsPlusNormal"/>
        <w:jc w:val="both"/>
      </w:pPr>
    </w:p>
    <w:p w:rsidR="00640697" w:rsidRDefault="006406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6AB7" w:rsidRDefault="00126AB7"/>
    <w:sectPr w:rsidR="00126AB7" w:rsidSect="0078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40697"/>
    <w:rsid w:val="00126AB7"/>
    <w:rsid w:val="0064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0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06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8579BF110B1A083EC6FDF4D74E8DBBEB1FBCD1260ADD68B370519CAC723326B7CA72A05A41F354D19D019C5C73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Arxipova_EN</dc:creator>
  <cp:keywords/>
  <dc:description/>
  <cp:lastModifiedBy>Arxipova_EN</cp:lastModifiedBy>
  <cp:revision>2</cp:revision>
  <dcterms:created xsi:type="dcterms:W3CDTF">2017-02-24T08:59:00Z</dcterms:created>
  <dcterms:modified xsi:type="dcterms:W3CDTF">2017-02-24T09:00:00Z</dcterms:modified>
</cp:coreProperties>
</file>